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8F" w:rsidRPr="00601A8F" w:rsidRDefault="00601A8F" w:rsidP="00601A8F">
      <w:pPr>
        <w:spacing w:line="480" w:lineRule="auto"/>
        <w:ind w:firstLine="720"/>
        <w:contextualSpacing/>
        <w:jc w:val="both"/>
        <w:rPr>
          <w:rFonts w:ascii="Times New Roman" w:hAnsi="Times New Roman" w:cs="Times New Roman"/>
          <w:sz w:val="24"/>
          <w:szCs w:val="24"/>
        </w:rPr>
      </w:pPr>
      <w:r w:rsidRPr="00F0267A">
        <w:rPr>
          <w:rFonts w:ascii="Times New Roman" w:hAnsi="Times New Roman" w:cs="Times New Roman"/>
          <w:b/>
          <w:sz w:val="24"/>
          <w:szCs w:val="24"/>
        </w:rPr>
        <w:t xml:space="preserve">Health Products </w:t>
      </w:r>
      <w:r w:rsidR="00F0267A" w:rsidRPr="00F0267A">
        <w:rPr>
          <w:rFonts w:ascii="Times New Roman" w:hAnsi="Times New Roman" w:cs="Times New Roman"/>
          <w:sz w:val="24"/>
          <w:szCs w:val="24"/>
        </w:rPr>
        <w:t>a</w:t>
      </w:r>
      <w:r w:rsidRPr="00F0267A">
        <w:rPr>
          <w:rFonts w:ascii="Times New Roman" w:hAnsi="Times New Roman" w:cs="Times New Roman"/>
          <w:sz w:val="24"/>
          <w:szCs w:val="24"/>
        </w:rPr>
        <w:t>nalysis</w:t>
      </w:r>
      <w:r w:rsidRPr="00601A8F">
        <w:rPr>
          <w:rFonts w:ascii="Times New Roman" w:hAnsi="Times New Roman" w:cs="Times New Roman"/>
          <w:sz w:val="24"/>
          <w:szCs w:val="24"/>
        </w:rPr>
        <w:t xml:space="preserve"> of </w:t>
      </w:r>
      <w:r w:rsidR="00F0267A" w:rsidRPr="00601A8F">
        <w:rPr>
          <w:rFonts w:ascii="Times New Roman" w:hAnsi="Times New Roman" w:cs="Times New Roman"/>
          <w:sz w:val="24"/>
          <w:szCs w:val="24"/>
        </w:rPr>
        <w:t>financial</w:t>
      </w:r>
      <w:r w:rsidRPr="00601A8F">
        <w:rPr>
          <w:rFonts w:ascii="Times New Roman" w:hAnsi="Times New Roman" w:cs="Times New Roman"/>
          <w:sz w:val="24"/>
          <w:szCs w:val="24"/>
        </w:rPr>
        <w:t xml:space="preserve"> da</w:t>
      </w:r>
      <w:r w:rsidR="005F04D9">
        <w:rPr>
          <w:rFonts w:ascii="Times New Roman" w:hAnsi="Times New Roman" w:cs="Times New Roman"/>
          <w:sz w:val="24"/>
          <w:szCs w:val="24"/>
        </w:rPr>
        <w:t xml:space="preserve">ta for Company A and </w:t>
      </w:r>
      <w:bookmarkStart w:id="0" w:name="_GoBack"/>
      <w:bookmarkEnd w:id="0"/>
      <w:r w:rsidR="005F04D9">
        <w:rPr>
          <w:rFonts w:ascii="Times New Roman" w:hAnsi="Times New Roman" w:cs="Times New Roman"/>
          <w:sz w:val="24"/>
          <w:szCs w:val="24"/>
        </w:rPr>
        <w:t xml:space="preserve">B </w:t>
      </w:r>
      <w:r w:rsidR="005F04D9" w:rsidRPr="00601A8F">
        <w:rPr>
          <w:rFonts w:ascii="Times New Roman" w:hAnsi="Times New Roman" w:cs="Times New Roman"/>
          <w:sz w:val="24"/>
          <w:szCs w:val="24"/>
        </w:rPr>
        <w:t>is</w:t>
      </w:r>
      <w:r w:rsidRPr="00601A8F">
        <w:rPr>
          <w:rFonts w:ascii="Times New Roman" w:hAnsi="Times New Roman" w:cs="Times New Roman"/>
          <w:sz w:val="24"/>
          <w:szCs w:val="24"/>
        </w:rPr>
        <w:t xml:space="preserve"> a diversified pharmaceuticals manufacturer that deals with counter drugs, health, beauty aids, and medical devices, while Company B is the company that develops, manufacture and markets patented pharmaceuticals products. The significant difference in terms of strategy-wise (product mix and customer focus) is that Company A sells many of its products directly to the customer while Company B sells almost exclusively to institutions and doctors.   </w:t>
      </w:r>
    </w:p>
    <w:p w:rsidR="00601A8F" w:rsidRPr="00601A8F" w:rsidRDefault="008211FB" w:rsidP="008211FB">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01A8F" w:rsidRPr="00601A8F">
        <w:rPr>
          <w:rFonts w:ascii="Times New Roman" w:hAnsi="Times New Roman" w:cs="Times New Roman"/>
          <w:sz w:val="24"/>
          <w:szCs w:val="24"/>
        </w:rPr>
        <w:t xml:space="preserve"> The financial analysis of both compani</w:t>
      </w:r>
      <w:r>
        <w:rPr>
          <w:rFonts w:ascii="Times New Roman" w:hAnsi="Times New Roman" w:cs="Times New Roman"/>
          <w:sz w:val="24"/>
          <w:szCs w:val="24"/>
        </w:rPr>
        <w:t xml:space="preserve">es is divided into few aspects: </w:t>
      </w:r>
      <w:r w:rsidR="00601A8F" w:rsidRPr="00601A8F">
        <w:rPr>
          <w:rFonts w:ascii="Times New Roman" w:hAnsi="Times New Roman" w:cs="Times New Roman"/>
          <w:sz w:val="24"/>
          <w:szCs w:val="24"/>
        </w:rPr>
        <w:t>It is about intangibles percentage. Company B has the highest intangible than Company A, which may reflect the investment of research and development in company B is obvious. The ownership of patents and assets in licensing arrangements also contribute to the higher intangibles percentage.</w:t>
      </w:r>
    </w:p>
    <w:p w:rsidR="00BD1D4E" w:rsidRDefault="00601A8F" w:rsidP="00BD1D4E">
      <w:pPr>
        <w:spacing w:line="480" w:lineRule="auto"/>
        <w:ind w:firstLine="720"/>
        <w:contextualSpacing/>
        <w:jc w:val="both"/>
        <w:rPr>
          <w:rFonts w:ascii="Times New Roman" w:hAnsi="Times New Roman" w:cs="Times New Roman"/>
          <w:sz w:val="24"/>
          <w:szCs w:val="24"/>
        </w:rPr>
      </w:pPr>
      <w:r w:rsidRPr="00601A8F">
        <w:rPr>
          <w:rFonts w:ascii="Times New Roman" w:hAnsi="Times New Roman" w:cs="Times New Roman"/>
          <w:sz w:val="24"/>
          <w:szCs w:val="24"/>
        </w:rPr>
        <w:t>The gross margin from Company B has about 12% more than Company A. This explains the higher input costs for medical diagnosis, devices products from Company A. Thirdly; the inventory turnover from Company A is more than Company B. This reason due to Company A markets its consumer products to retailers who have higher turnover orientations while Company B sells almost exclusively all their products to institutions and pharmacies (take longer time to exhaust their supplies).</w:t>
      </w:r>
      <w:r w:rsidR="00BD1D4E">
        <w:rPr>
          <w:rFonts w:ascii="Times New Roman" w:hAnsi="Times New Roman" w:cs="Times New Roman"/>
          <w:sz w:val="24"/>
          <w:szCs w:val="24"/>
        </w:rPr>
        <w:t xml:space="preserve"> </w:t>
      </w:r>
    </w:p>
    <w:p w:rsidR="00601A8F" w:rsidRPr="00601A8F" w:rsidRDefault="00BD1D4E" w:rsidP="00BD1D4E">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Fourthly, about the net profit margin,</w:t>
      </w:r>
      <w:r w:rsidRPr="00601A8F">
        <w:rPr>
          <w:rFonts w:ascii="Times New Roman" w:hAnsi="Times New Roman" w:cs="Times New Roman"/>
          <w:sz w:val="24"/>
          <w:szCs w:val="24"/>
        </w:rPr>
        <w:t xml:space="preserve"> Company</w:t>
      </w:r>
      <w:r w:rsidR="00601A8F" w:rsidRPr="00601A8F">
        <w:rPr>
          <w:rFonts w:ascii="Times New Roman" w:hAnsi="Times New Roman" w:cs="Times New Roman"/>
          <w:sz w:val="24"/>
          <w:szCs w:val="24"/>
        </w:rPr>
        <w:t xml:space="preserve"> A's products have branded consumer products, while the products from Company B are patented products that consider having protection prescription and safe policy from research and development efforts. Thus Company B has the highest net profit margin than Company A.</w:t>
      </w:r>
    </w:p>
    <w:p w:rsidR="00F86EEC" w:rsidRDefault="00601A8F" w:rsidP="00601A8F">
      <w:pPr>
        <w:spacing w:line="480" w:lineRule="auto"/>
        <w:ind w:firstLine="720"/>
        <w:contextualSpacing/>
        <w:jc w:val="both"/>
        <w:rPr>
          <w:rFonts w:ascii="Times New Roman" w:hAnsi="Times New Roman" w:cs="Times New Roman"/>
          <w:sz w:val="24"/>
          <w:szCs w:val="24"/>
        </w:rPr>
      </w:pPr>
      <w:r w:rsidRPr="00F0267A">
        <w:rPr>
          <w:rFonts w:ascii="Times New Roman" w:hAnsi="Times New Roman" w:cs="Times New Roman"/>
          <w:b/>
          <w:sz w:val="24"/>
          <w:szCs w:val="24"/>
        </w:rPr>
        <w:t xml:space="preserve"> Recommendation</w:t>
      </w:r>
      <w:r w:rsidRPr="00601A8F">
        <w:rPr>
          <w:rFonts w:ascii="Times New Roman" w:hAnsi="Times New Roman" w:cs="Times New Roman"/>
          <w:sz w:val="24"/>
          <w:szCs w:val="24"/>
        </w:rPr>
        <w:t xml:space="preserve">: For Company A to sustain the margin percentage, it ought to continue penetrating its market. However,  considerations of cost-benefit should again be given a priority such that if it maintains its market, it would mean a higher cost and will provide benefits </w:t>
      </w:r>
      <w:r w:rsidRPr="00601A8F">
        <w:rPr>
          <w:rFonts w:ascii="Times New Roman" w:hAnsi="Times New Roman" w:cs="Times New Roman"/>
          <w:sz w:val="24"/>
          <w:szCs w:val="24"/>
        </w:rPr>
        <w:lastRenderedPageBreak/>
        <w:t>that are few; therefore, reducing the number of its subsidiaries is advisable. For example, Company A should establish its research and development team to increase its net margin percentage.</w:t>
      </w:r>
      <w:r w:rsidR="00F86EEC">
        <w:rPr>
          <w:rFonts w:ascii="Times New Roman" w:hAnsi="Times New Roman" w:cs="Times New Roman"/>
          <w:sz w:val="24"/>
          <w:szCs w:val="24"/>
        </w:rPr>
        <w:t xml:space="preserve">  </w:t>
      </w:r>
    </w:p>
    <w:p w:rsidR="00F0267A" w:rsidRDefault="00F86EEC" w:rsidP="00601A8F">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Through advertisements aiming at mass marketing of products with a view of attracting large number of consumers and accruing lucrative income,</w:t>
      </w:r>
      <w:r w:rsidR="00601A8F" w:rsidRPr="00601A8F">
        <w:rPr>
          <w:rFonts w:ascii="Times New Roman" w:hAnsi="Times New Roman" w:cs="Times New Roman"/>
          <w:sz w:val="24"/>
          <w:szCs w:val="24"/>
        </w:rPr>
        <w:t xml:space="preserve"> Company B would have expanded its market. </w:t>
      </w:r>
    </w:p>
    <w:p w:rsidR="00601A8F" w:rsidRPr="00601A8F" w:rsidRDefault="00F0267A" w:rsidP="00F0267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01A8F" w:rsidRPr="00601A8F">
        <w:rPr>
          <w:rFonts w:ascii="Times New Roman" w:hAnsi="Times New Roman" w:cs="Times New Roman"/>
          <w:sz w:val="24"/>
          <w:szCs w:val="24"/>
        </w:rPr>
        <w:t xml:space="preserve"> </w:t>
      </w:r>
      <w:r w:rsidR="00601A8F" w:rsidRPr="00F0267A">
        <w:rPr>
          <w:rFonts w:ascii="Times New Roman" w:hAnsi="Times New Roman" w:cs="Times New Roman"/>
          <w:b/>
          <w:sz w:val="24"/>
          <w:szCs w:val="24"/>
        </w:rPr>
        <w:t>Beer Analysis</w:t>
      </w:r>
      <w:r w:rsidR="00601A8F" w:rsidRPr="00601A8F">
        <w:rPr>
          <w:rFonts w:ascii="Times New Roman" w:hAnsi="Times New Roman" w:cs="Times New Roman"/>
          <w:sz w:val="24"/>
          <w:szCs w:val="24"/>
        </w:rPr>
        <w:t xml:space="preserve"> of </w:t>
      </w:r>
      <w:r w:rsidRPr="00601A8F">
        <w:rPr>
          <w:rFonts w:ascii="Times New Roman" w:hAnsi="Times New Roman" w:cs="Times New Roman"/>
          <w:sz w:val="24"/>
          <w:szCs w:val="24"/>
        </w:rPr>
        <w:t>f</w:t>
      </w:r>
      <w:r w:rsidR="00601A8F" w:rsidRPr="00601A8F">
        <w:rPr>
          <w:rFonts w:ascii="Times New Roman" w:hAnsi="Times New Roman" w:cs="Times New Roman"/>
          <w:sz w:val="24"/>
          <w:szCs w:val="24"/>
        </w:rPr>
        <w:t>inancial data for Company C and D Company C is a company that produced and market numbers of mass-market beers nationally, while Company D is a company that made a seasonal, year-round beer with small production volume and higher prices.</w:t>
      </w:r>
    </w:p>
    <w:p w:rsidR="00601A8F" w:rsidRPr="00601A8F" w:rsidRDefault="00601A8F" w:rsidP="00601A8F">
      <w:pPr>
        <w:spacing w:line="480" w:lineRule="auto"/>
        <w:ind w:firstLine="720"/>
        <w:contextualSpacing/>
        <w:jc w:val="both"/>
        <w:rPr>
          <w:rFonts w:ascii="Times New Roman" w:hAnsi="Times New Roman" w:cs="Times New Roman"/>
          <w:sz w:val="24"/>
          <w:szCs w:val="24"/>
        </w:rPr>
      </w:pPr>
      <w:r w:rsidRPr="00601A8F">
        <w:rPr>
          <w:rFonts w:ascii="Times New Roman" w:hAnsi="Times New Roman" w:cs="Times New Roman"/>
          <w:sz w:val="24"/>
          <w:szCs w:val="24"/>
        </w:rPr>
        <w:t xml:space="preserve">     The investigation of financial analysis for both companies explained into few aspects. Firstly, when looking at the percentage of the investments based on short-term and cash, Firm D has a higher proportion of money, where the cash equivalents demonstrate the company's high conservative approach to its financial management. Secondly, Company C's net fixed assets are more elevated than Company D due to other holdings such as theme parks. Thirdly, the gross profit versus net profit aspect where Company D has the higher gross profit compared to Company C due to premium pricing of its brews versus the mass marketing approach. Company C has the highest net profit margin due to the larger scale achieved in the economic scale of Company C. Fourthly, the current ratio for Company D is three times higher than Company C, which illustrates an excellent financial approach. Fifthly is about debt to assets and equity.  </w:t>
      </w:r>
    </w:p>
    <w:p w:rsidR="00F0267A" w:rsidRDefault="00601A8F" w:rsidP="00F0267A">
      <w:pPr>
        <w:spacing w:line="480" w:lineRule="auto"/>
        <w:ind w:firstLine="720"/>
        <w:contextualSpacing/>
        <w:jc w:val="both"/>
        <w:rPr>
          <w:rFonts w:ascii="Times New Roman" w:hAnsi="Times New Roman" w:cs="Times New Roman"/>
          <w:sz w:val="24"/>
          <w:szCs w:val="24"/>
        </w:rPr>
      </w:pPr>
      <w:r w:rsidRPr="00601A8F">
        <w:rPr>
          <w:rFonts w:ascii="Times New Roman" w:hAnsi="Times New Roman" w:cs="Times New Roman"/>
          <w:sz w:val="24"/>
          <w:szCs w:val="24"/>
        </w:rPr>
        <w:t xml:space="preserve">        Company D has less debt financing, which demonstrates the commitment of the company to fiscally conservative policies. Sixth is about inventory turnover where Company C has the highest compared to Company D.</w:t>
      </w:r>
    </w:p>
    <w:p w:rsidR="00B63E76" w:rsidRDefault="00601A8F" w:rsidP="00601A8F">
      <w:pPr>
        <w:spacing w:line="480" w:lineRule="auto"/>
        <w:ind w:firstLine="720"/>
        <w:contextualSpacing/>
        <w:jc w:val="both"/>
        <w:rPr>
          <w:rFonts w:ascii="Times New Roman" w:hAnsi="Times New Roman" w:cs="Times New Roman"/>
          <w:sz w:val="24"/>
          <w:szCs w:val="24"/>
        </w:rPr>
      </w:pPr>
      <w:r w:rsidRPr="00F0267A">
        <w:rPr>
          <w:rFonts w:ascii="Times New Roman" w:hAnsi="Times New Roman" w:cs="Times New Roman"/>
          <w:sz w:val="24"/>
          <w:szCs w:val="24"/>
        </w:rPr>
        <w:lastRenderedPageBreak/>
        <w:t xml:space="preserve"> </w:t>
      </w:r>
      <w:r w:rsidRPr="00F0267A">
        <w:rPr>
          <w:rFonts w:ascii="Times New Roman" w:hAnsi="Times New Roman" w:cs="Times New Roman"/>
          <w:b/>
          <w:sz w:val="24"/>
          <w:szCs w:val="24"/>
        </w:rPr>
        <w:t>Recommendations</w:t>
      </w:r>
      <w:r w:rsidR="00F0267A">
        <w:rPr>
          <w:rFonts w:ascii="Times New Roman" w:hAnsi="Times New Roman" w:cs="Times New Roman"/>
          <w:sz w:val="24"/>
          <w:szCs w:val="24"/>
        </w:rPr>
        <w:t xml:space="preserve">: </w:t>
      </w:r>
      <w:r w:rsidRPr="00601A8F">
        <w:rPr>
          <w:rFonts w:ascii="Times New Roman" w:hAnsi="Times New Roman" w:cs="Times New Roman"/>
          <w:sz w:val="24"/>
          <w:szCs w:val="24"/>
        </w:rPr>
        <w:t xml:space="preserve"> Company C should implement a proper financial approach by considering the debt financing from the other holdings as an example. The company also needs to continue to penetrate its market to sustain the margin percentage. Company D needs to expand its products into the daily market product, not a seasonal product, to expand opportunities to sell more products. Since Company D has excellent financial management, there is no problem for the company to continue growing its market more daily.</w:t>
      </w:r>
    </w:p>
    <w:p w:rsidR="00601A8F" w:rsidRPr="00133178" w:rsidRDefault="00601A8F" w:rsidP="00601A8F">
      <w:pPr>
        <w:spacing w:line="480" w:lineRule="auto"/>
        <w:ind w:firstLine="720"/>
        <w:contextualSpacing/>
        <w:jc w:val="both"/>
        <w:rPr>
          <w:rFonts w:ascii="Times New Roman" w:hAnsi="Times New Roman" w:cs="Times New Roman"/>
          <w:sz w:val="24"/>
          <w:szCs w:val="24"/>
        </w:rPr>
      </w:pPr>
    </w:p>
    <w:sectPr w:rsidR="00601A8F" w:rsidRPr="0013317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950" w:rsidRDefault="00571950" w:rsidP="005735C4">
      <w:pPr>
        <w:spacing w:after="0" w:line="240" w:lineRule="auto"/>
      </w:pPr>
      <w:r>
        <w:separator/>
      </w:r>
    </w:p>
  </w:endnote>
  <w:endnote w:type="continuationSeparator" w:id="0">
    <w:p w:rsidR="00571950" w:rsidRDefault="00571950" w:rsidP="0057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950" w:rsidRDefault="00571950" w:rsidP="005735C4">
      <w:pPr>
        <w:spacing w:after="0" w:line="240" w:lineRule="auto"/>
      </w:pPr>
      <w:r>
        <w:separator/>
      </w:r>
    </w:p>
  </w:footnote>
  <w:footnote w:type="continuationSeparator" w:id="0">
    <w:p w:rsidR="00571950" w:rsidRDefault="00571950" w:rsidP="00573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68767662"/>
      <w:docPartObj>
        <w:docPartGallery w:val="Page Numbers (Top of Page)"/>
        <w:docPartUnique/>
      </w:docPartObj>
    </w:sdtPr>
    <w:sdtEndPr>
      <w:rPr>
        <w:noProof/>
      </w:rPr>
    </w:sdtEndPr>
    <w:sdtContent>
      <w:p w:rsidR="00671C01" w:rsidRPr="00671C01" w:rsidRDefault="00671C01">
        <w:pPr>
          <w:pStyle w:val="Header"/>
          <w:jc w:val="right"/>
          <w:rPr>
            <w:rFonts w:ascii="Times New Roman" w:hAnsi="Times New Roman" w:cs="Times New Roman"/>
            <w:sz w:val="24"/>
            <w:szCs w:val="24"/>
          </w:rPr>
        </w:pPr>
        <w:r w:rsidRPr="00671C01">
          <w:rPr>
            <w:rFonts w:ascii="Times New Roman" w:hAnsi="Times New Roman" w:cs="Times New Roman"/>
            <w:sz w:val="24"/>
            <w:szCs w:val="24"/>
          </w:rPr>
          <w:fldChar w:fldCharType="begin"/>
        </w:r>
        <w:r w:rsidRPr="00671C01">
          <w:rPr>
            <w:rFonts w:ascii="Times New Roman" w:hAnsi="Times New Roman" w:cs="Times New Roman"/>
            <w:sz w:val="24"/>
            <w:szCs w:val="24"/>
          </w:rPr>
          <w:instrText xml:space="preserve"> PAGE   \* MERGEFORMAT </w:instrText>
        </w:r>
        <w:r w:rsidRPr="00671C01">
          <w:rPr>
            <w:rFonts w:ascii="Times New Roman" w:hAnsi="Times New Roman" w:cs="Times New Roman"/>
            <w:sz w:val="24"/>
            <w:szCs w:val="24"/>
          </w:rPr>
          <w:fldChar w:fldCharType="separate"/>
        </w:r>
        <w:r w:rsidR="005F04D9">
          <w:rPr>
            <w:rFonts w:ascii="Times New Roman" w:hAnsi="Times New Roman" w:cs="Times New Roman"/>
            <w:noProof/>
            <w:sz w:val="24"/>
            <w:szCs w:val="24"/>
          </w:rPr>
          <w:t>1</w:t>
        </w:r>
        <w:r w:rsidRPr="00671C01">
          <w:rPr>
            <w:rFonts w:ascii="Times New Roman" w:hAnsi="Times New Roman" w:cs="Times New Roman"/>
            <w:noProof/>
            <w:sz w:val="24"/>
            <w:szCs w:val="24"/>
          </w:rPr>
          <w:fldChar w:fldCharType="end"/>
        </w:r>
      </w:p>
    </w:sdtContent>
  </w:sdt>
  <w:p w:rsidR="00671C01" w:rsidRPr="00671C01" w:rsidRDefault="00671C0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E76"/>
    <w:rsid w:val="000225E2"/>
    <w:rsid w:val="00112501"/>
    <w:rsid w:val="001258C0"/>
    <w:rsid w:val="00133178"/>
    <w:rsid w:val="00571950"/>
    <w:rsid w:val="005735C4"/>
    <w:rsid w:val="005F04D9"/>
    <w:rsid w:val="00601A8F"/>
    <w:rsid w:val="00671C01"/>
    <w:rsid w:val="008211FB"/>
    <w:rsid w:val="008450CC"/>
    <w:rsid w:val="008D559A"/>
    <w:rsid w:val="00B63E76"/>
    <w:rsid w:val="00BD1D4E"/>
    <w:rsid w:val="00F0267A"/>
    <w:rsid w:val="00F8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5C4"/>
  </w:style>
  <w:style w:type="paragraph" w:styleId="Footer">
    <w:name w:val="footer"/>
    <w:basedOn w:val="Normal"/>
    <w:link w:val="FooterChar"/>
    <w:uiPriority w:val="99"/>
    <w:unhideWhenUsed/>
    <w:rsid w:val="00573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5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5C4"/>
  </w:style>
  <w:style w:type="paragraph" w:styleId="Footer">
    <w:name w:val="footer"/>
    <w:basedOn w:val="Normal"/>
    <w:link w:val="FooterChar"/>
    <w:uiPriority w:val="99"/>
    <w:unhideWhenUsed/>
    <w:rsid w:val="00573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15</cp:revision>
  <dcterms:created xsi:type="dcterms:W3CDTF">2021-03-11T07:50:00Z</dcterms:created>
  <dcterms:modified xsi:type="dcterms:W3CDTF">2021-03-11T10:31:00Z</dcterms:modified>
</cp:coreProperties>
</file>